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HS Honor Band Auditions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Things to Know: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Directors must be current DCMEA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Registration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Directors with auditioning students are </w:t>
      </w:r>
      <w:r w:rsidDel="00000000" w:rsidR="00000000" w:rsidRPr="00000000">
        <w:rPr>
          <w:b w:val="1"/>
          <w:sz w:val="24"/>
          <w:szCs w:val="24"/>
          <w:rtl w:val="0"/>
        </w:rPr>
        <w:t xml:space="preserve">REQUIRED</w:t>
      </w:r>
      <w:r w:rsidDel="00000000" w:rsidR="00000000" w:rsidRPr="00000000">
        <w:rPr>
          <w:sz w:val="24"/>
          <w:szCs w:val="24"/>
          <w:rtl w:val="0"/>
        </w:rPr>
        <w:t xml:space="preserve"> to attend all auditions, rehearsals, and performances.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Directors will be assigned to jobs at these functions—this event is only successful with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everyone’s</w:t>
      </w:r>
      <w:r w:rsidDel="00000000" w:rsidR="00000000" w:rsidRPr="00000000">
        <w:rPr>
          <w:sz w:val="24"/>
          <w:szCs w:val="24"/>
          <w:rtl w:val="0"/>
        </w:rPr>
        <w:t xml:space="preserve"> help!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Auditions will be </w:t>
      </w:r>
      <w:r w:rsidDel="00000000" w:rsidR="00000000" w:rsidRPr="00000000">
        <w:rPr>
          <w:b w:val="1"/>
          <w:sz w:val="24"/>
          <w:szCs w:val="24"/>
          <w:rtl w:val="0"/>
        </w:rPr>
        <w:t xml:space="preserve">in person</w:t>
      </w:r>
      <w:r w:rsidDel="00000000" w:rsidR="00000000" w:rsidRPr="00000000">
        <w:rPr>
          <w:sz w:val="24"/>
          <w:szCs w:val="24"/>
          <w:rtl w:val="0"/>
        </w:rPr>
        <w:t xml:space="preserve">, date/location 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Person Rehearsals: April 11, 13, 17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(Call Time 4:30 PM, Rehearsal 5:00-8:30 PM), @ Location TBA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Live Performance: April 18, 2023 @ Ronald W. Reagan/Doral Senior High School (Call Time 4:00 PM, Concert 7:00 PM)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Audition Requirements: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 Etude(s)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 7 Major Scales/Arpeggios (Concert Pitch: D, G, C, F, Bb, Eb, Ab)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Scales are to be performed in FBA All State Audition pattern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 Chromatic Scale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Scales are to be performed in FBA All State Audition pattern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Percussionists will be asked to demonstrate a buzz roll in lieu of a chromatic scale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Sight Reading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48"/>
          <w:szCs w:val="48"/>
        </w:rPr>
      </w:pPr>
      <w:hyperlink r:id="rId7">
        <w:r w:rsidDel="00000000" w:rsidR="00000000" w:rsidRPr="00000000">
          <w:rPr>
            <w:color w:val="1155cc"/>
            <w:sz w:val="48"/>
            <w:szCs w:val="48"/>
            <w:u w:val="single"/>
            <w:rtl w:val="0"/>
          </w:rPr>
          <w:t xml:space="preserve">Link to Woodwind Materials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48"/>
          <w:szCs w:val="48"/>
        </w:rPr>
      </w:pPr>
      <w:hyperlink r:id="rId8">
        <w:r w:rsidDel="00000000" w:rsidR="00000000" w:rsidRPr="00000000">
          <w:rPr>
            <w:color w:val="1155cc"/>
            <w:sz w:val="48"/>
            <w:szCs w:val="48"/>
            <w:u w:val="single"/>
            <w:rtl w:val="0"/>
          </w:rPr>
          <w:t xml:space="preserve">Link to Brass and Percussion Materials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cmea.net/membership" TargetMode="External"/><Relationship Id="rId7" Type="http://schemas.openxmlformats.org/officeDocument/2006/relationships/hyperlink" Target="https://drive.google.com/file/d/1mo_hAHacBlo2FsSVaw4w6TrQoRJu8ZVC/view?usp=share_link" TargetMode="External"/><Relationship Id="rId8" Type="http://schemas.openxmlformats.org/officeDocument/2006/relationships/hyperlink" Target="https://drive.google.com/file/d/12vyvOubZqXea2yhsHRjmYzUDPM585z5t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